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6D80F" w14:textId="171AAE9B" w:rsidR="00346535" w:rsidRPr="00346535" w:rsidRDefault="00346535" w:rsidP="00346535">
      <w:pPr>
        <w:jc w:val="center"/>
        <w:rPr>
          <w:rFonts w:ascii="Arial" w:hAnsi="Arial" w:cs="Arial"/>
          <w:b/>
          <w:bCs/>
          <w:sz w:val="32"/>
          <w:szCs w:val="32"/>
        </w:rPr>
      </w:pPr>
      <w:r w:rsidRPr="00346535">
        <w:rPr>
          <w:rFonts w:ascii="Arial" w:hAnsi="Arial" w:cs="Arial"/>
          <w:b/>
          <w:bCs/>
          <w:sz w:val="32"/>
          <w:szCs w:val="32"/>
        </w:rPr>
        <w:t>Agreement</w:t>
      </w:r>
    </w:p>
    <w:p w14:paraId="72CB77E3" w14:textId="77777777" w:rsidR="00346535" w:rsidRPr="00346535" w:rsidRDefault="00346535" w:rsidP="00346535">
      <w:pPr>
        <w:rPr>
          <w:rFonts w:ascii="Arial" w:hAnsi="Arial" w:cs="Arial"/>
          <w:sz w:val="24"/>
          <w:szCs w:val="24"/>
        </w:rPr>
      </w:pPr>
    </w:p>
    <w:p w14:paraId="02C32166" w14:textId="77777777" w:rsidR="00346535" w:rsidRPr="00346535" w:rsidRDefault="00346535" w:rsidP="00346535">
      <w:pPr>
        <w:rPr>
          <w:rFonts w:ascii="Arial" w:hAnsi="Arial" w:cs="Arial"/>
          <w:sz w:val="24"/>
          <w:szCs w:val="24"/>
        </w:rPr>
      </w:pPr>
      <w:r w:rsidRPr="00346535">
        <w:rPr>
          <w:rFonts w:ascii="Arial" w:hAnsi="Arial" w:cs="Arial"/>
          <w:sz w:val="24"/>
          <w:szCs w:val="24"/>
        </w:rPr>
        <w:t>between</w:t>
      </w:r>
    </w:p>
    <w:p w14:paraId="12E5091E" w14:textId="77777777" w:rsidR="00346535" w:rsidRPr="00346535" w:rsidRDefault="00346535" w:rsidP="00346535">
      <w:pPr>
        <w:rPr>
          <w:rFonts w:ascii="Arial" w:hAnsi="Arial" w:cs="Arial"/>
          <w:sz w:val="24"/>
          <w:szCs w:val="24"/>
        </w:rPr>
      </w:pPr>
    </w:p>
    <w:p w14:paraId="779B8D2D" w14:textId="77777777" w:rsidR="00346535" w:rsidRPr="00346535" w:rsidRDefault="00346535" w:rsidP="00346535">
      <w:pPr>
        <w:rPr>
          <w:rFonts w:ascii="Arial" w:hAnsi="Arial" w:cs="Arial"/>
          <w:sz w:val="24"/>
          <w:szCs w:val="24"/>
        </w:rPr>
      </w:pPr>
      <w:r w:rsidRPr="00346535">
        <w:rPr>
          <w:rFonts w:ascii="Arial" w:hAnsi="Arial" w:cs="Arial"/>
          <w:sz w:val="24"/>
          <w:szCs w:val="24"/>
        </w:rPr>
        <w:t>Bayerische Motoren Werke Aktiengesellschaft</w:t>
      </w:r>
    </w:p>
    <w:p w14:paraId="258400EB" w14:textId="77777777"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Petuelring 130</w:t>
      </w:r>
    </w:p>
    <w:p w14:paraId="5423FDBA" w14:textId="77777777"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80809 Munich</w:t>
      </w:r>
    </w:p>
    <w:p w14:paraId="03C9B7EB" w14:textId="77777777" w:rsidR="00346535" w:rsidRPr="00346535" w:rsidRDefault="00346535" w:rsidP="00346535">
      <w:pPr>
        <w:rPr>
          <w:rFonts w:ascii="Arial" w:hAnsi="Arial" w:cs="Arial"/>
          <w:sz w:val="24"/>
          <w:szCs w:val="24"/>
          <w:lang w:val="en-US"/>
        </w:rPr>
      </w:pPr>
    </w:p>
    <w:p w14:paraId="6CA162B3" w14:textId="77777777"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 hereinafter referred to as “BMW” —</w:t>
      </w:r>
    </w:p>
    <w:p w14:paraId="06544CF0" w14:textId="77777777" w:rsidR="00346535" w:rsidRPr="00346535" w:rsidRDefault="00346535" w:rsidP="00346535">
      <w:pPr>
        <w:rPr>
          <w:rFonts w:ascii="Arial" w:hAnsi="Arial" w:cs="Arial"/>
          <w:sz w:val="24"/>
          <w:szCs w:val="24"/>
          <w:lang w:val="en-US"/>
        </w:rPr>
      </w:pPr>
    </w:p>
    <w:p w14:paraId="203B9853" w14:textId="71CE8EE3"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and</w:t>
      </w:r>
    </w:p>
    <w:p w14:paraId="294F6E83" w14:textId="77777777" w:rsidR="00346535" w:rsidRPr="00346535" w:rsidRDefault="00346535" w:rsidP="00346535">
      <w:pPr>
        <w:rPr>
          <w:rFonts w:ascii="Arial" w:hAnsi="Arial" w:cs="Arial"/>
          <w:sz w:val="24"/>
          <w:szCs w:val="24"/>
          <w:lang w:val="en-US"/>
        </w:rPr>
      </w:pPr>
    </w:p>
    <w:p w14:paraId="2AEFE521" w14:textId="379ABC06" w:rsidR="00346535" w:rsidRPr="00B30CED" w:rsidRDefault="004434A9" w:rsidP="00346535">
      <w:pPr>
        <w:rPr>
          <w:rFonts w:ascii="Arial" w:hAnsi="Arial" w:cs="Arial"/>
          <w:sz w:val="24"/>
          <w:szCs w:val="24"/>
          <w:lang w:val="en-US"/>
        </w:rPr>
      </w:pPr>
      <w:r w:rsidRPr="00B30CED">
        <w:rPr>
          <w:rFonts w:ascii="Arial" w:hAnsi="Arial" w:cs="Arial"/>
          <w:sz w:val="24"/>
          <w:szCs w:val="24"/>
          <w:lang w:val="en-US"/>
        </w:rPr>
        <w:t>the person named in the associated and signed registration form with first name, surname and address</w:t>
      </w:r>
    </w:p>
    <w:p w14:paraId="1704B635" w14:textId="77777777" w:rsidR="004434A9" w:rsidRPr="00346535" w:rsidRDefault="004434A9" w:rsidP="00346535">
      <w:pPr>
        <w:rPr>
          <w:rFonts w:ascii="Arial" w:hAnsi="Arial" w:cs="Arial"/>
          <w:sz w:val="24"/>
          <w:szCs w:val="24"/>
          <w:lang w:val="en-US"/>
        </w:rPr>
      </w:pPr>
    </w:p>
    <w:p w14:paraId="5035E18E" w14:textId="1C4C9D11"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 hereinafter referred to as “project student”—</w:t>
      </w:r>
    </w:p>
    <w:p w14:paraId="3E1AD1C3" w14:textId="77777777" w:rsidR="00346535" w:rsidRPr="00346535" w:rsidRDefault="00346535" w:rsidP="00346535">
      <w:pPr>
        <w:rPr>
          <w:rFonts w:ascii="Arial" w:hAnsi="Arial" w:cs="Arial"/>
          <w:sz w:val="24"/>
          <w:szCs w:val="24"/>
          <w:lang w:val="en-US"/>
        </w:rPr>
      </w:pPr>
    </w:p>
    <w:p w14:paraId="25EE0321" w14:textId="77777777" w:rsidR="00346535" w:rsidRPr="00346535" w:rsidRDefault="00346535" w:rsidP="00346535">
      <w:pPr>
        <w:rPr>
          <w:rFonts w:ascii="Arial" w:hAnsi="Arial" w:cs="Arial"/>
          <w:sz w:val="24"/>
          <w:szCs w:val="24"/>
          <w:lang w:val="en-US"/>
        </w:rPr>
      </w:pPr>
    </w:p>
    <w:p w14:paraId="36FAC1EF" w14:textId="5C8F4962" w:rsidR="00346535" w:rsidRPr="00346535" w:rsidRDefault="004434A9" w:rsidP="00346535">
      <w:pPr>
        <w:rPr>
          <w:rFonts w:ascii="Arial" w:hAnsi="Arial" w:cs="Arial"/>
          <w:sz w:val="24"/>
          <w:szCs w:val="24"/>
          <w:lang w:val="en-US"/>
        </w:rPr>
      </w:pPr>
      <w:r>
        <w:rPr>
          <w:rFonts w:ascii="Arial" w:hAnsi="Arial" w:cs="Arial"/>
          <w:sz w:val="24"/>
          <w:szCs w:val="24"/>
          <w:lang w:val="en-US"/>
        </w:rPr>
        <w:t>a</w:t>
      </w:r>
      <w:r w:rsidR="00346535" w:rsidRPr="00346535">
        <w:rPr>
          <w:rFonts w:ascii="Arial" w:hAnsi="Arial" w:cs="Arial"/>
          <w:sz w:val="24"/>
          <w:szCs w:val="24"/>
          <w:lang w:val="en-US"/>
        </w:rPr>
        <w:t xml:space="preserve">s part of the implementation of the project </w:t>
      </w:r>
    </w:p>
    <w:p w14:paraId="4CEEC976" w14:textId="77777777" w:rsidR="00346535" w:rsidRPr="00346535" w:rsidRDefault="00346535" w:rsidP="00346535">
      <w:pPr>
        <w:rPr>
          <w:rFonts w:ascii="Arial" w:hAnsi="Arial" w:cs="Arial"/>
          <w:sz w:val="24"/>
          <w:szCs w:val="24"/>
          <w:lang w:val="en-US"/>
        </w:rPr>
      </w:pPr>
    </w:p>
    <w:p w14:paraId="7FB39353" w14:textId="50B8FAF9" w:rsidR="00346535" w:rsidRPr="00346535" w:rsidRDefault="00346535" w:rsidP="004434A9">
      <w:pPr>
        <w:ind w:firstLine="708"/>
        <w:rPr>
          <w:rFonts w:ascii="Arial" w:hAnsi="Arial" w:cs="Arial"/>
          <w:sz w:val="24"/>
          <w:szCs w:val="24"/>
          <w:lang w:val="en-US"/>
        </w:rPr>
      </w:pPr>
      <w:r w:rsidRPr="00346535">
        <w:rPr>
          <w:rFonts w:ascii="Arial" w:hAnsi="Arial" w:cs="Arial"/>
          <w:sz w:val="24"/>
          <w:szCs w:val="24"/>
          <w:lang w:val="en-US"/>
        </w:rPr>
        <w:t>Innovation Challenge</w:t>
      </w:r>
    </w:p>
    <w:p w14:paraId="2727C0BA" w14:textId="77777777" w:rsidR="00346535" w:rsidRPr="00346535" w:rsidRDefault="00346535" w:rsidP="00346535">
      <w:pPr>
        <w:rPr>
          <w:rFonts w:ascii="Arial" w:hAnsi="Arial" w:cs="Arial"/>
          <w:sz w:val="24"/>
          <w:szCs w:val="24"/>
          <w:lang w:val="en-US"/>
        </w:rPr>
      </w:pPr>
    </w:p>
    <w:p w14:paraId="3B1976DD" w14:textId="73D3C895" w:rsidR="00346535" w:rsidRDefault="00346535" w:rsidP="00346535">
      <w:pPr>
        <w:rPr>
          <w:rFonts w:ascii="Arial" w:hAnsi="Arial" w:cs="Arial"/>
          <w:sz w:val="24"/>
          <w:szCs w:val="24"/>
          <w:lang w:val="en-US"/>
        </w:rPr>
      </w:pPr>
      <w:r w:rsidRPr="00346535">
        <w:rPr>
          <w:rFonts w:ascii="Arial" w:hAnsi="Arial" w:cs="Arial"/>
          <w:sz w:val="24"/>
          <w:szCs w:val="24"/>
          <w:lang w:val="en-US"/>
        </w:rPr>
        <w:t xml:space="preserve">at the </w:t>
      </w:r>
      <w:r>
        <w:rPr>
          <w:rFonts w:ascii="Arial" w:hAnsi="Arial" w:cs="Arial"/>
          <w:sz w:val="24"/>
          <w:szCs w:val="24"/>
          <w:lang w:val="en-US"/>
        </w:rPr>
        <w:t xml:space="preserve">following location: </w:t>
      </w:r>
    </w:p>
    <w:p w14:paraId="4ECF9040" w14:textId="77777777" w:rsidR="00346535" w:rsidRDefault="00346535" w:rsidP="00346535">
      <w:pPr>
        <w:rPr>
          <w:rFonts w:ascii="Arial" w:hAnsi="Arial" w:cs="Arial"/>
          <w:sz w:val="24"/>
          <w:szCs w:val="24"/>
          <w:lang w:val="en-US"/>
        </w:rPr>
      </w:pPr>
    </w:p>
    <w:p w14:paraId="41ADD966" w14:textId="77777777" w:rsidR="00B30CED" w:rsidRPr="00B30CED" w:rsidRDefault="00B30CED" w:rsidP="00B30CED">
      <w:pPr>
        <w:ind w:firstLine="708"/>
        <w:rPr>
          <w:rFonts w:ascii="Arial" w:hAnsi="Arial" w:cs="Arial"/>
          <w:sz w:val="24"/>
          <w:szCs w:val="24"/>
        </w:rPr>
      </w:pPr>
      <w:r w:rsidRPr="00B30CED">
        <w:rPr>
          <w:rFonts w:ascii="Arial" w:hAnsi="Arial" w:cs="Arial"/>
          <w:sz w:val="24"/>
          <w:szCs w:val="24"/>
        </w:rPr>
        <w:t>Ausbildungszentrum BIZ BMW</w:t>
      </w:r>
    </w:p>
    <w:p w14:paraId="3CB9E252" w14:textId="52E4719D" w:rsidR="00B30CED" w:rsidRPr="00346535" w:rsidRDefault="00B30CED" w:rsidP="00B30CED">
      <w:pPr>
        <w:ind w:left="708"/>
        <w:rPr>
          <w:rFonts w:ascii="Arial" w:hAnsi="Arial" w:cs="Arial"/>
          <w:sz w:val="24"/>
          <w:szCs w:val="24"/>
        </w:rPr>
      </w:pPr>
      <w:r w:rsidRPr="00346535">
        <w:rPr>
          <w:rFonts w:ascii="Arial" w:hAnsi="Arial" w:cs="Arial"/>
          <w:sz w:val="24"/>
          <w:szCs w:val="24"/>
        </w:rPr>
        <w:t xml:space="preserve">Mengkofener Straße </w:t>
      </w:r>
      <w:r>
        <w:rPr>
          <w:rFonts w:ascii="Arial" w:hAnsi="Arial" w:cs="Arial"/>
          <w:sz w:val="24"/>
          <w:szCs w:val="24"/>
        </w:rPr>
        <w:t>13</w:t>
      </w:r>
    </w:p>
    <w:p w14:paraId="48D10060" w14:textId="5D281944" w:rsidR="00B30CED" w:rsidRPr="00BD55E9" w:rsidRDefault="00B30CED" w:rsidP="00C23657">
      <w:pPr>
        <w:ind w:firstLine="708"/>
        <w:rPr>
          <w:rFonts w:ascii="Arial" w:hAnsi="Arial" w:cs="Arial"/>
          <w:sz w:val="24"/>
          <w:szCs w:val="24"/>
          <w:lang w:val="en-US"/>
        </w:rPr>
      </w:pPr>
      <w:r w:rsidRPr="00BD55E9">
        <w:rPr>
          <w:rFonts w:ascii="Arial" w:hAnsi="Arial" w:cs="Arial"/>
          <w:sz w:val="24"/>
          <w:szCs w:val="24"/>
          <w:lang w:val="en-US"/>
        </w:rPr>
        <w:t>84130 Dingolfing</w:t>
      </w:r>
    </w:p>
    <w:p w14:paraId="17609D51" w14:textId="77777777" w:rsidR="00346535" w:rsidRPr="00BD55E9" w:rsidRDefault="00346535" w:rsidP="00346535">
      <w:pPr>
        <w:rPr>
          <w:rFonts w:ascii="Arial" w:hAnsi="Arial" w:cs="Arial"/>
          <w:sz w:val="24"/>
          <w:szCs w:val="24"/>
          <w:lang w:val="en-US"/>
        </w:rPr>
      </w:pPr>
    </w:p>
    <w:p w14:paraId="0AC38E32" w14:textId="609ABAF9"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 xml:space="preserve">in the period </w:t>
      </w:r>
      <w:r w:rsidRPr="00B30CED">
        <w:rPr>
          <w:rFonts w:ascii="Arial" w:hAnsi="Arial" w:cs="Arial"/>
          <w:sz w:val="24"/>
          <w:szCs w:val="24"/>
          <w:lang w:val="en-US"/>
        </w:rPr>
        <w:t xml:space="preserve">May </w:t>
      </w:r>
      <w:r w:rsidR="00B30CED" w:rsidRPr="00B30CED">
        <w:rPr>
          <w:rFonts w:ascii="Arial" w:hAnsi="Arial" w:cs="Arial"/>
          <w:sz w:val="24"/>
          <w:szCs w:val="24"/>
          <w:lang w:val="en-US"/>
        </w:rPr>
        <w:t>8</w:t>
      </w:r>
      <w:r w:rsidR="00B30CED" w:rsidRPr="00B30CED">
        <w:rPr>
          <w:rFonts w:ascii="Arial" w:hAnsi="Arial" w:cs="Arial"/>
          <w:sz w:val="24"/>
          <w:szCs w:val="24"/>
          <w:vertAlign w:val="superscript"/>
          <w:lang w:val="en-US"/>
        </w:rPr>
        <w:t>th</w:t>
      </w:r>
      <w:r w:rsidRPr="00B30CED">
        <w:rPr>
          <w:rFonts w:ascii="Arial" w:hAnsi="Arial" w:cs="Arial"/>
          <w:sz w:val="24"/>
          <w:szCs w:val="24"/>
          <w:lang w:val="en-US"/>
        </w:rPr>
        <w:t xml:space="preserve"> to </w:t>
      </w:r>
      <w:r w:rsidR="00B30CED" w:rsidRPr="00B30CED">
        <w:rPr>
          <w:rFonts w:ascii="Arial" w:hAnsi="Arial" w:cs="Arial"/>
          <w:sz w:val="24"/>
          <w:szCs w:val="24"/>
          <w:lang w:val="en-US"/>
        </w:rPr>
        <w:t>10</w:t>
      </w:r>
      <w:r w:rsidRPr="00B30CED">
        <w:rPr>
          <w:rFonts w:ascii="Arial" w:hAnsi="Arial" w:cs="Arial"/>
          <w:sz w:val="24"/>
          <w:szCs w:val="24"/>
          <w:vertAlign w:val="superscript"/>
          <w:lang w:val="en-US"/>
        </w:rPr>
        <w:t>th</w:t>
      </w:r>
      <w:r w:rsidRPr="00B30CED">
        <w:rPr>
          <w:rFonts w:ascii="Arial" w:hAnsi="Arial" w:cs="Arial"/>
          <w:sz w:val="24"/>
          <w:szCs w:val="24"/>
          <w:lang w:val="en-US"/>
        </w:rPr>
        <w:t xml:space="preserve"> 202</w:t>
      </w:r>
      <w:r w:rsidR="00BD55E9">
        <w:rPr>
          <w:rFonts w:ascii="Arial" w:hAnsi="Arial" w:cs="Arial"/>
          <w:sz w:val="24"/>
          <w:szCs w:val="24"/>
          <w:lang w:val="en-US"/>
        </w:rPr>
        <w:t>6</w:t>
      </w:r>
    </w:p>
    <w:p w14:paraId="5C348346" w14:textId="77777777" w:rsidR="00346535" w:rsidRDefault="00346535" w:rsidP="00346535">
      <w:pPr>
        <w:rPr>
          <w:rFonts w:ascii="Arial" w:hAnsi="Arial" w:cs="Arial"/>
          <w:sz w:val="24"/>
          <w:szCs w:val="24"/>
          <w:lang w:val="en-US"/>
        </w:rPr>
      </w:pPr>
    </w:p>
    <w:p w14:paraId="0B32DC66" w14:textId="58194337" w:rsidR="00346535" w:rsidRPr="00346535" w:rsidRDefault="00346535" w:rsidP="00346535">
      <w:pPr>
        <w:rPr>
          <w:rFonts w:ascii="Arial" w:hAnsi="Arial" w:cs="Arial"/>
          <w:sz w:val="24"/>
          <w:szCs w:val="24"/>
          <w:lang w:val="en-US"/>
        </w:rPr>
      </w:pPr>
      <w:r>
        <w:rPr>
          <w:rFonts w:ascii="Arial" w:hAnsi="Arial" w:cs="Arial"/>
          <w:sz w:val="24"/>
          <w:szCs w:val="24"/>
          <w:lang w:val="en-US"/>
        </w:rPr>
        <w:t>t</w:t>
      </w:r>
      <w:r w:rsidRPr="00346535">
        <w:rPr>
          <w:rFonts w:ascii="Arial" w:hAnsi="Arial" w:cs="Arial"/>
          <w:sz w:val="24"/>
          <w:szCs w:val="24"/>
          <w:lang w:val="en-US"/>
        </w:rPr>
        <w:t>he following is agreed:</w:t>
      </w:r>
    </w:p>
    <w:p w14:paraId="393DEC6D" w14:textId="77777777" w:rsidR="00346535" w:rsidRPr="00346535" w:rsidRDefault="00346535" w:rsidP="00346535">
      <w:pPr>
        <w:rPr>
          <w:rFonts w:ascii="Arial" w:hAnsi="Arial" w:cs="Arial"/>
          <w:sz w:val="24"/>
          <w:szCs w:val="24"/>
          <w:lang w:val="en-US"/>
        </w:rPr>
      </w:pPr>
    </w:p>
    <w:p w14:paraId="17A3F45B" w14:textId="77777777"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1. All documents, records, drawings, models, test and development reports, ideas and concepts, samples, cost and invoice statements and all other documents of a commercial nature that exist and are accessible by BMW or created by the project student are the property of BMW.</w:t>
      </w:r>
    </w:p>
    <w:p w14:paraId="07E209F9" w14:textId="77777777" w:rsidR="00346535" w:rsidRPr="00346535" w:rsidRDefault="00346535" w:rsidP="00346535">
      <w:pPr>
        <w:rPr>
          <w:rFonts w:ascii="Arial" w:hAnsi="Arial" w:cs="Arial"/>
          <w:sz w:val="24"/>
          <w:szCs w:val="24"/>
          <w:lang w:val="en-US"/>
        </w:rPr>
      </w:pPr>
    </w:p>
    <w:p w14:paraId="05A550CE" w14:textId="7CD8FA0E"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2. The project student hereby assigns all property rights to the protectable technical innovations completed by the project student during the term of the contract to BMW (assignment</w:t>
      </w:r>
      <w:r w:rsidR="003E047E">
        <w:rPr>
          <w:rFonts w:ascii="Arial" w:hAnsi="Arial" w:cs="Arial"/>
          <w:sz w:val="24"/>
          <w:szCs w:val="24"/>
          <w:lang w:val="en-US"/>
        </w:rPr>
        <w:t xml:space="preserve"> in advance</w:t>
      </w:r>
      <w:r w:rsidRPr="00346535">
        <w:rPr>
          <w:rFonts w:ascii="Arial" w:hAnsi="Arial" w:cs="Arial"/>
          <w:sz w:val="24"/>
          <w:szCs w:val="24"/>
          <w:lang w:val="en-US"/>
        </w:rPr>
        <w:t>). BMW hereby accepts this declaration of assignment.</w:t>
      </w:r>
    </w:p>
    <w:p w14:paraId="32199CEB" w14:textId="77777777" w:rsidR="00346535" w:rsidRPr="00346535" w:rsidRDefault="00346535" w:rsidP="00346535">
      <w:pPr>
        <w:rPr>
          <w:rFonts w:ascii="Arial" w:hAnsi="Arial" w:cs="Arial"/>
          <w:sz w:val="24"/>
          <w:szCs w:val="24"/>
          <w:lang w:val="en-US"/>
        </w:rPr>
      </w:pPr>
    </w:p>
    <w:p w14:paraId="1BA5B20C" w14:textId="59113525"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 xml:space="preserve">3. </w:t>
      </w:r>
      <w:r w:rsidR="004434A9">
        <w:rPr>
          <w:rFonts w:ascii="Arial" w:hAnsi="Arial" w:cs="Arial"/>
          <w:sz w:val="24"/>
          <w:szCs w:val="24"/>
          <w:lang w:val="en-US"/>
        </w:rPr>
        <w:t>I</w:t>
      </w:r>
      <w:r w:rsidR="004434A9" w:rsidRPr="004434A9">
        <w:rPr>
          <w:rFonts w:ascii="Arial" w:hAnsi="Arial" w:cs="Arial"/>
          <w:sz w:val="24"/>
          <w:szCs w:val="24"/>
          <w:lang w:val="en-US"/>
        </w:rPr>
        <w:t xml:space="preserve">n addition, the </w:t>
      </w:r>
      <w:r w:rsidR="004434A9">
        <w:rPr>
          <w:rFonts w:ascii="Arial" w:hAnsi="Arial" w:cs="Arial"/>
          <w:sz w:val="24"/>
          <w:szCs w:val="24"/>
          <w:lang w:val="en-US"/>
        </w:rPr>
        <w:t>p</w:t>
      </w:r>
      <w:r w:rsidR="004434A9" w:rsidRPr="004434A9">
        <w:rPr>
          <w:rFonts w:ascii="Arial" w:hAnsi="Arial" w:cs="Arial"/>
          <w:sz w:val="24"/>
          <w:szCs w:val="24"/>
          <w:lang w:val="en-US"/>
        </w:rPr>
        <w:t xml:space="preserve">roject </w:t>
      </w:r>
      <w:r w:rsidR="004434A9">
        <w:rPr>
          <w:rFonts w:ascii="Arial" w:hAnsi="Arial" w:cs="Arial"/>
          <w:sz w:val="24"/>
          <w:szCs w:val="24"/>
          <w:lang w:val="en-US"/>
        </w:rPr>
        <w:t>s</w:t>
      </w:r>
      <w:r w:rsidR="004434A9" w:rsidRPr="004434A9">
        <w:rPr>
          <w:rFonts w:ascii="Arial" w:hAnsi="Arial" w:cs="Arial"/>
          <w:sz w:val="24"/>
          <w:szCs w:val="24"/>
          <w:lang w:val="en-US"/>
        </w:rPr>
        <w:t xml:space="preserve">tudent hereby assigns to BMW in advance all transferable rights of use and exploitation of copyrights and related rights to the </w:t>
      </w:r>
      <w:r w:rsidR="004434A9">
        <w:rPr>
          <w:rFonts w:ascii="Arial" w:hAnsi="Arial" w:cs="Arial"/>
          <w:sz w:val="24"/>
          <w:szCs w:val="24"/>
          <w:lang w:val="en-US"/>
        </w:rPr>
        <w:t>p</w:t>
      </w:r>
      <w:r w:rsidR="004434A9" w:rsidRPr="004434A9">
        <w:rPr>
          <w:rFonts w:ascii="Arial" w:hAnsi="Arial" w:cs="Arial"/>
          <w:sz w:val="24"/>
          <w:szCs w:val="24"/>
          <w:lang w:val="en-US"/>
        </w:rPr>
        <w:t>roject in their respective state of completion as well as the associated records, notes and drafts. BMW hereby accepts this declaration of assignment.</w:t>
      </w:r>
    </w:p>
    <w:p w14:paraId="3EAC458F" w14:textId="77777777" w:rsidR="00346535" w:rsidRPr="00346535" w:rsidRDefault="00346535" w:rsidP="00346535">
      <w:pPr>
        <w:rPr>
          <w:rFonts w:ascii="Arial" w:hAnsi="Arial" w:cs="Arial"/>
          <w:sz w:val="24"/>
          <w:szCs w:val="24"/>
          <w:lang w:val="en-US"/>
        </w:rPr>
      </w:pPr>
    </w:p>
    <w:p w14:paraId="71F55890" w14:textId="757AD7B8"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 xml:space="preserve">The project student grants BMW and affiliated companies of BMW (§ 15 AktG) and companies in which BMW </w:t>
      </w:r>
      <w:r w:rsidR="004434A9">
        <w:rPr>
          <w:rFonts w:ascii="Arial" w:hAnsi="Arial" w:cs="Arial"/>
          <w:sz w:val="24"/>
          <w:szCs w:val="24"/>
          <w:lang w:val="en-US"/>
        </w:rPr>
        <w:t xml:space="preserve">holds an interest </w:t>
      </w:r>
      <w:r w:rsidRPr="00346535">
        <w:rPr>
          <w:rFonts w:ascii="Arial" w:hAnsi="Arial" w:cs="Arial"/>
          <w:sz w:val="24"/>
          <w:szCs w:val="24"/>
          <w:lang w:val="en-US"/>
        </w:rPr>
        <w:t xml:space="preserve">the exclusive, irrevocable and sub-licensable right, applicable without limitation in terms of content, time or space, to use and exploit the results of the project, including the right to edit, redesign, abbreviate, transfer into other forms of work and integrate into other works. At the same time, the project student waives all his own exploitation rights in accordance with §§ 15 ff. UrhG as well as </w:t>
      </w:r>
      <w:r w:rsidR="00413A60">
        <w:rPr>
          <w:rFonts w:ascii="Arial" w:hAnsi="Arial" w:cs="Arial"/>
          <w:sz w:val="24"/>
          <w:szCs w:val="24"/>
          <w:lang w:val="en-US"/>
        </w:rPr>
        <w:t>naming</w:t>
      </w:r>
      <w:r w:rsidRPr="00346535">
        <w:rPr>
          <w:rFonts w:ascii="Arial" w:hAnsi="Arial" w:cs="Arial"/>
          <w:sz w:val="24"/>
          <w:szCs w:val="24"/>
          <w:lang w:val="en-US"/>
        </w:rPr>
        <w:t xml:space="preserve"> and making available of the work. </w:t>
      </w:r>
    </w:p>
    <w:p w14:paraId="6C536F71" w14:textId="77777777" w:rsidR="00346535" w:rsidRPr="00346535" w:rsidRDefault="00346535" w:rsidP="00346535">
      <w:pPr>
        <w:rPr>
          <w:rFonts w:ascii="Arial" w:hAnsi="Arial" w:cs="Arial"/>
          <w:sz w:val="24"/>
          <w:szCs w:val="24"/>
          <w:lang w:val="en-US"/>
        </w:rPr>
      </w:pPr>
    </w:p>
    <w:p w14:paraId="57E727E1" w14:textId="71F27EF9"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 xml:space="preserve">Insofar as the development result exclusively or partially contains software, the </w:t>
      </w:r>
      <w:r w:rsidR="008A49B0">
        <w:rPr>
          <w:rFonts w:ascii="Arial" w:hAnsi="Arial" w:cs="Arial"/>
          <w:sz w:val="24"/>
          <w:szCs w:val="24"/>
          <w:lang w:val="en-US"/>
        </w:rPr>
        <w:t>rights of use</w:t>
      </w:r>
      <w:r w:rsidRPr="00346535">
        <w:rPr>
          <w:rFonts w:ascii="Arial" w:hAnsi="Arial" w:cs="Arial"/>
          <w:sz w:val="24"/>
          <w:szCs w:val="24"/>
          <w:lang w:val="en-US"/>
        </w:rPr>
        <w:t xml:space="preserve"> and exploitation are not limited to the object code. BMW is entitled to </w:t>
      </w:r>
      <w:r w:rsidR="003E047E">
        <w:rPr>
          <w:rFonts w:ascii="Arial" w:hAnsi="Arial" w:cs="Arial"/>
          <w:sz w:val="24"/>
          <w:szCs w:val="24"/>
          <w:lang w:val="en-US"/>
        </w:rPr>
        <w:t>receive</w:t>
      </w:r>
      <w:r w:rsidRPr="00346535">
        <w:rPr>
          <w:rFonts w:ascii="Arial" w:hAnsi="Arial" w:cs="Arial"/>
          <w:sz w:val="24"/>
          <w:szCs w:val="24"/>
          <w:lang w:val="en-US"/>
        </w:rPr>
        <w:t xml:space="preserve"> the source code and documentation (e.g. simulation models, software descriptions, memory mapping, ECU description files, script files for development environments, detailed resource overviews, result files for simulation and design tools). BMW </w:t>
      </w:r>
      <w:r w:rsidR="008A49B0">
        <w:rPr>
          <w:rFonts w:ascii="Arial" w:hAnsi="Arial" w:cs="Arial"/>
          <w:sz w:val="24"/>
          <w:szCs w:val="24"/>
          <w:lang w:val="en-US"/>
        </w:rPr>
        <w:t>may</w:t>
      </w:r>
      <w:r w:rsidRPr="00346535">
        <w:rPr>
          <w:rFonts w:ascii="Arial" w:hAnsi="Arial" w:cs="Arial"/>
          <w:sz w:val="24"/>
          <w:szCs w:val="24"/>
          <w:lang w:val="en-US"/>
        </w:rPr>
        <w:t xml:space="preserve"> request </w:t>
      </w:r>
      <w:r w:rsidR="00C75568">
        <w:rPr>
          <w:rFonts w:ascii="Arial" w:hAnsi="Arial" w:cs="Arial"/>
          <w:sz w:val="24"/>
          <w:szCs w:val="24"/>
          <w:lang w:val="en-US"/>
        </w:rPr>
        <w:t xml:space="preserve">the </w:t>
      </w:r>
      <w:r w:rsidRPr="00346535">
        <w:rPr>
          <w:rFonts w:ascii="Arial" w:hAnsi="Arial" w:cs="Arial"/>
          <w:sz w:val="24"/>
          <w:szCs w:val="24"/>
          <w:lang w:val="en-US"/>
        </w:rPr>
        <w:t xml:space="preserve">handover at any time, </w:t>
      </w:r>
      <w:r w:rsidR="004E2EF5">
        <w:rPr>
          <w:rFonts w:ascii="Arial" w:hAnsi="Arial" w:cs="Arial"/>
          <w:sz w:val="24"/>
          <w:szCs w:val="24"/>
          <w:lang w:val="en-US"/>
        </w:rPr>
        <w:t>even</w:t>
      </w:r>
      <w:r w:rsidRPr="00346535">
        <w:rPr>
          <w:rFonts w:ascii="Arial" w:hAnsi="Arial" w:cs="Arial"/>
          <w:sz w:val="24"/>
          <w:szCs w:val="24"/>
          <w:lang w:val="en-US"/>
        </w:rPr>
        <w:t xml:space="preserve"> during the implementation of the project. </w:t>
      </w:r>
    </w:p>
    <w:p w14:paraId="59F1B6E2" w14:textId="77777777" w:rsidR="00346535" w:rsidRPr="00346535" w:rsidRDefault="00346535" w:rsidP="00346535">
      <w:pPr>
        <w:rPr>
          <w:rFonts w:ascii="Arial" w:hAnsi="Arial" w:cs="Arial"/>
          <w:sz w:val="24"/>
          <w:szCs w:val="24"/>
          <w:lang w:val="en-US"/>
        </w:rPr>
      </w:pPr>
    </w:p>
    <w:p w14:paraId="2901D545" w14:textId="0ABE29B0"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 xml:space="preserve">4. The project student is obliged to immediately report all technical developments and ideas that arise in connection with the project to BMW in writing and in detail to the extent necessary for any </w:t>
      </w:r>
      <w:r w:rsidR="003E047E">
        <w:rPr>
          <w:rFonts w:ascii="Arial" w:hAnsi="Arial" w:cs="Arial"/>
          <w:sz w:val="24"/>
          <w:szCs w:val="24"/>
          <w:lang w:val="en-US"/>
        </w:rPr>
        <w:t>application</w:t>
      </w:r>
      <w:r w:rsidRPr="00346535">
        <w:rPr>
          <w:rFonts w:ascii="Arial" w:hAnsi="Arial" w:cs="Arial"/>
          <w:sz w:val="24"/>
          <w:szCs w:val="24"/>
          <w:lang w:val="en-US"/>
        </w:rPr>
        <w:t xml:space="preserve"> of property rights. This obligation applies regardless of whether the development appears worthy of protection. </w:t>
      </w:r>
    </w:p>
    <w:p w14:paraId="465F7163" w14:textId="77777777" w:rsidR="00346535" w:rsidRPr="00346535" w:rsidRDefault="00346535" w:rsidP="00346535">
      <w:pPr>
        <w:rPr>
          <w:rFonts w:ascii="Arial" w:hAnsi="Arial" w:cs="Arial"/>
          <w:sz w:val="24"/>
          <w:szCs w:val="24"/>
          <w:lang w:val="en-US"/>
        </w:rPr>
      </w:pPr>
    </w:p>
    <w:p w14:paraId="164EDF7C" w14:textId="7729299A" w:rsidR="00346535" w:rsidRPr="00346535" w:rsidRDefault="008E6102" w:rsidP="00346535">
      <w:pPr>
        <w:rPr>
          <w:rFonts w:ascii="Arial" w:hAnsi="Arial" w:cs="Arial"/>
          <w:sz w:val="24"/>
          <w:szCs w:val="24"/>
          <w:lang w:val="en-US"/>
        </w:rPr>
      </w:pPr>
      <w:r w:rsidRPr="008E6102">
        <w:rPr>
          <w:rFonts w:ascii="Arial" w:hAnsi="Arial" w:cs="Arial"/>
          <w:sz w:val="24"/>
          <w:szCs w:val="24"/>
          <w:lang w:val="en-US"/>
        </w:rPr>
        <w:t>Insofar as the technical developments and ideas are eligible for protection, BMW shall in particular be entitled, but not obliged, to use inventions or protectable ideas at its own discretion in any technical way, to apply for</w:t>
      </w:r>
      <w:r w:rsidR="00B60CEE">
        <w:rPr>
          <w:rFonts w:ascii="Arial" w:hAnsi="Arial" w:cs="Arial"/>
          <w:sz w:val="24"/>
          <w:szCs w:val="24"/>
          <w:lang w:val="en-US"/>
        </w:rPr>
        <w:t xml:space="preserve"> </w:t>
      </w:r>
      <w:r w:rsidR="00B60CEE" w:rsidRPr="00346535">
        <w:rPr>
          <w:rFonts w:ascii="Arial" w:hAnsi="Arial" w:cs="Arial"/>
          <w:sz w:val="24"/>
          <w:szCs w:val="24"/>
          <w:lang w:val="en-US"/>
        </w:rPr>
        <w:t xml:space="preserve">intellectual </w:t>
      </w:r>
      <w:r w:rsidRPr="008E6102">
        <w:rPr>
          <w:rFonts w:ascii="Arial" w:hAnsi="Arial" w:cs="Arial"/>
          <w:sz w:val="24"/>
          <w:szCs w:val="24"/>
          <w:lang w:val="en-US"/>
        </w:rPr>
        <w:t xml:space="preserve">property rights in its own name in Germany and abroad at its own discretion, to </w:t>
      </w:r>
      <w:r w:rsidR="00C75568">
        <w:rPr>
          <w:rFonts w:ascii="Arial" w:hAnsi="Arial" w:cs="Arial"/>
          <w:sz w:val="24"/>
          <w:szCs w:val="24"/>
          <w:lang w:val="en-US"/>
        </w:rPr>
        <w:t>prosecute them</w:t>
      </w:r>
      <w:r w:rsidRPr="008E6102">
        <w:rPr>
          <w:rFonts w:ascii="Arial" w:hAnsi="Arial" w:cs="Arial"/>
          <w:sz w:val="24"/>
          <w:szCs w:val="24"/>
          <w:lang w:val="en-US"/>
        </w:rPr>
        <w:t xml:space="preserve"> and also to </w:t>
      </w:r>
      <w:r>
        <w:rPr>
          <w:rFonts w:ascii="Arial" w:hAnsi="Arial" w:cs="Arial"/>
          <w:sz w:val="24"/>
          <w:szCs w:val="24"/>
          <w:lang w:val="en-US"/>
        </w:rPr>
        <w:t>abandon</w:t>
      </w:r>
      <w:r w:rsidRPr="008E6102">
        <w:rPr>
          <w:rFonts w:ascii="Arial" w:hAnsi="Arial" w:cs="Arial"/>
          <w:sz w:val="24"/>
          <w:szCs w:val="24"/>
          <w:lang w:val="en-US"/>
        </w:rPr>
        <w:t xml:space="preserve"> them at any time. The owner of the</w:t>
      </w:r>
      <w:r w:rsidR="00B60CEE">
        <w:rPr>
          <w:rFonts w:ascii="Arial" w:hAnsi="Arial" w:cs="Arial"/>
          <w:sz w:val="24"/>
          <w:szCs w:val="24"/>
          <w:lang w:val="en-US"/>
        </w:rPr>
        <w:t xml:space="preserve"> </w:t>
      </w:r>
      <w:r w:rsidR="00B60CEE" w:rsidRPr="00346535">
        <w:rPr>
          <w:rFonts w:ascii="Arial" w:hAnsi="Arial" w:cs="Arial"/>
          <w:sz w:val="24"/>
          <w:szCs w:val="24"/>
          <w:lang w:val="en-US"/>
        </w:rPr>
        <w:t xml:space="preserve">intellectual </w:t>
      </w:r>
      <w:r w:rsidRPr="008E6102">
        <w:rPr>
          <w:rFonts w:ascii="Arial" w:hAnsi="Arial" w:cs="Arial"/>
          <w:sz w:val="24"/>
          <w:szCs w:val="24"/>
          <w:lang w:val="en-US"/>
        </w:rPr>
        <w:t xml:space="preserve">property rights arising from such an application is exclusively BMW. The project student shall provide BMW </w:t>
      </w:r>
      <w:r w:rsidRPr="008E6102">
        <w:rPr>
          <w:rFonts w:ascii="Arial" w:hAnsi="Arial" w:cs="Arial"/>
          <w:sz w:val="24"/>
          <w:szCs w:val="24"/>
          <w:lang w:val="en-US"/>
        </w:rPr>
        <w:lastRenderedPageBreak/>
        <w:t xml:space="preserve">with the necessary information for the prosecution of </w:t>
      </w:r>
      <w:r w:rsidR="00B60CEE" w:rsidRPr="00346535">
        <w:rPr>
          <w:rFonts w:ascii="Arial" w:hAnsi="Arial" w:cs="Arial"/>
          <w:sz w:val="24"/>
          <w:szCs w:val="24"/>
          <w:lang w:val="en-US"/>
        </w:rPr>
        <w:t xml:space="preserve">intellectual </w:t>
      </w:r>
      <w:r w:rsidRPr="008E6102">
        <w:rPr>
          <w:rFonts w:ascii="Arial" w:hAnsi="Arial" w:cs="Arial"/>
          <w:sz w:val="24"/>
          <w:szCs w:val="24"/>
          <w:lang w:val="en-US"/>
        </w:rPr>
        <w:t>property rights and, if necessary, assist BMW with the application. Any costs incurred as a result shall be borne by BMW. In addition, the project student shall refrain from doing anything that could be detrimental to the granting of the property rights sought.</w:t>
      </w:r>
    </w:p>
    <w:p w14:paraId="6AE05D21" w14:textId="21C59B78"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 xml:space="preserve">After </w:t>
      </w:r>
      <w:r w:rsidR="00B60CEE">
        <w:rPr>
          <w:rFonts w:ascii="Arial" w:hAnsi="Arial" w:cs="Arial"/>
          <w:sz w:val="24"/>
          <w:szCs w:val="24"/>
          <w:lang w:val="en-US"/>
        </w:rPr>
        <w:t>application</w:t>
      </w:r>
      <w:r w:rsidRPr="00346535">
        <w:rPr>
          <w:rFonts w:ascii="Arial" w:hAnsi="Arial" w:cs="Arial"/>
          <w:sz w:val="24"/>
          <w:szCs w:val="24"/>
          <w:lang w:val="en-US"/>
        </w:rPr>
        <w:t xml:space="preserve"> of an intellectual property right (</w:t>
      </w:r>
      <w:r w:rsidR="00B60CEE">
        <w:rPr>
          <w:rFonts w:ascii="Arial" w:hAnsi="Arial" w:cs="Arial"/>
          <w:sz w:val="24"/>
          <w:szCs w:val="24"/>
          <w:lang w:val="en-US"/>
        </w:rPr>
        <w:t>application</w:t>
      </w:r>
      <w:r w:rsidRPr="00346535">
        <w:rPr>
          <w:rFonts w:ascii="Arial" w:hAnsi="Arial" w:cs="Arial"/>
          <w:sz w:val="24"/>
          <w:szCs w:val="24"/>
          <w:lang w:val="en-US"/>
        </w:rPr>
        <w:t xml:space="preserve"> of a patent and/or a utility model) by BMW, BMW pays a one-time lump sum of €1,200.00 (in words: one thousand two hundred euros). This amount is distributed among the inventors involved in accordance with the inventor's share. The amount is a gross amount. </w:t>
      </w:r>
    </w:p>
    <w:p w14:paraId="3C61A6F6" w14:textId="77777777" w:rsidR="00346535" w:rsidRPr="00346535" w:rsidRDefault="00346535" w:rsidP="00346535">
      <w:pPr>
        <w:rPr>
          <w:rFonts w:ascii="Arial" w:hAnsi="Arial" w:cs="Arial"/>
          <w:sz w:val="24"/>
          <w:szCs w:val="24"/>
          <w:lang w:val="en-US"/>
        </w:rPr>
      </w:pPr>
    </w:p>
    <w:p w14:paraId="094EFB78" w14:textId="77777777"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As a result of this payment, the transfer of all rights to technical developments and ideas to BMW, including any claims arising from a possible exploitation of the technical developments and ideas, in particular the exploitation of the related property rights, by BMW, is finally settled, including for the period after completion of the project.</w:t>
      </w:r>
    </w:p>
    <w:p w14:paraId="3611E4BD" w14:textId="77777777" w:rsidR="00346535" w:rsidRPr="00346535" w:rsidRDefault="00346535" w:rsidP="00346535">
      <w:pPr>
        <w:rPr>
          <w:rFonts w:ascii="Arial" w:hAnsi="Arial" w:cs="Arial"/>
          <w:sz w:val="24"/>
          <w:szCs w:val="24"/>
          <w:lang w:val="en-US"/>
        </w:rPr>
      </w:pPr>
    </w:p>
    <w:p w14:paraId="6780FEB3" w14:textId="77777777" w:rsidR="00346535" w:rsidRPr="00346535" w:rsidRDefault="00346535" w:rsidP="00346535">
      <w:pPr>
        <w:rPr>
          <w:rFonts w:ascii="Arial" w:hAnsi="Arial" w:cs="Arial"/>
          <w:sz w:val="24"/>
          <w:szCs w:val="24"/>
          <w:lang w:val="en-US"/>
        </w:rPr>
      </w:pPr>
      <w:r w:rsidRPr="00346535">
        <w:rPr>
          <w:rFonts w:ascii="Arial" w:hAnsi="Arial" w:cs="Arial"/>
          <w:sz w:val="24"/>
          <w:szCs w:val="24"/>
          <w:lang w:val="en-US"/>
        </w:rPr>
        <w:t>The sum of all lump sum payments under this agreement based on all applications created and submitted in this project is limited to a maximum amount of 5,000€. If this sum is reached, the maximum amount is evenly distributed among all project students who are entitled to a lump sum payment, taking into account their share of the invention.</w:t>
      </w:r>
    </w:p>
    <w:p w14:paraId="5AB80346" w14:textId="77777777" w:rsidR="00346535" w:rsidRPr="00346535" w:rsidRDefault="00346535" w:rsidP="00346535">
      <w:pPr>
        <w:rPr>
          <w:rFonts w:ascii="Arial" w:hAnsi="Arial" w:cs="Arial"/>
          <w:sz w:val="24"/>
          <w:szCs w:val="24"/>
          <w:lang w:val="en-US"/>
        </w:rPr>
      </w:pPr>
    </w:p>
    <w:p w14:paraId="6E9F1464" w14:textId="7792E346" w:rsidR="00710AC0" w:rsidRPr="00346535" w:rsidRDefault="00346535" w:rsidP="00346535">
      <w:pPr>
        <w:rPr>
          <w:rFonts w:ascii="Arial" w:hAnsi="Arial" w:cs="Arial"/>
          <w:sz w:val="24"/>
          <w:szCs w:val="24"/>
          <w:lang w:val="en-US"/>
        </w:rPr>
      </w:pPr>
      <w:r w:rsidRPr="00346535">
        <w:rPr>
          <w:rFonts w:ascii="Arial" w:hAnsi="Arial" w:cs="Arial"/>
          <w:sz w:val="24"/>
          <w:szCs w:val="24"/>
          <w:lang w:val="en-US"/>
        </w:rPr>
        <w:t xml:space="preserve">5. </w:t>
      </w:r>
      <w:r w:rsidR="00B60CEE" w:rsidRPr="00B60CEE">
        <w:rPr>
          <w:rFonts w:ascii="Arial" w:hAnsi="Arial" w:cs="Arial"/>
          <w:sz w:val="24"/>
          <w:szCs w:val="24"/>
          <w:lang w:val="en-US"/>
        </w:rPr>
        <w:t xml:space="preserve">The use by the </w:t>
      </w:r>
      <w:r w:rsidR="00B60CEE">
        <w:rPr>
          <w:rFonts w:ascii="Arial" w:hAnsi="Arial" w:cs="Arial"/>
          <w:sz w:val="24"/>
          <w:szCs w:val="24"/>
          <w:lang w:val="en-US"/>
        </w:rPr>
        <w:t>project s</w:t>
      </w:r>
      <w:r w:rsidR="00B60CEE" w:rsidRPr="00B60CEE">
        <w:rPr>
          <w:rFonts w:ascii="Arial" w:hAnsi="Arial" w:cs="Arial"/>
          <w:sz w:val="24"/>
          <w:szCs w:val="24"/>
          <w:lang w:val="en-US"/>
        </w:rPr>
        <w:t xml:space="preserve">tudent of the rights transferred by way of assignment in advance under this Agreement requires the prior consent of BMW. BMW shall not unreasonably withhold its consent to the granting of a non-exclusive, non-transferable and non-sublicensable right of use to the </w:t>
      </w:r>
      <w:r w:rsidR="00B60CEE">
        <w:rPr>
          <w:rFonts w:ascii="Arial" w:hAnsi="Arial" w:cs="Arial"/>
          <w:sz w:val="24"/>
          <w:szCs w:val="24"/>
          <w:lang w:val="en-US"/>
        </w:rPr>
        <w:t>project s</w:t>
      </w:r>
      <w:r w:rsidR="00B60CEE" w:rsidRPr="00B60CEE">
        <w:rPr>
          <w:rFonts w:ascii="Arial" w:hAnsi="Arial" w:cs="Arial"/>
          <w:sz w:val="24"/>
          <w:szCs w:val="24"/>
          <w:lang w:val="en-US"/>
        </w:rPr>
        <w:t>tudent.</w:t>
      </w:r>
    </w:p>
    <w:sectPr w:rsidR="00710AC0" w:rsidRPr="00346535">
      <w:footerReference w:type="even" r:id="rId6"/>
      <w:footerReference w:type="default" r:id="rId7"/>
      <w:footerReference w:type="firs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92B86" w14:textId="77777777" w:rsidR="005574B3" w:rsidRDefault="005574B3" w:rsidP="00B30CED">
      <w:pPr>
        <w:spacing w:after="0" w:line="240" w:lineRule="auto"/>
      </w:pPr>
      <w:r>
        <w:separator/>
      </w:r>
    </w:p>
  </w:endnote>
  <w:endnote w:type="continuationSeparator" w:id="0">
    <w:p w14:paraId="4FC5E978" w14:textId="77777777" w:rsidR="005574B3" w:rsidRDefault="005574B3" w:rsidP="00B30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MWType V2 Light">
    <w:charset w:val="00"/>
    <w:family w:val="auto"/>
    <w:pitch w:val="variable"/>
    <w:sig w:usb0="800022BF" w:usb1="9000004A" w:usb2="00000008" w:usb3="00000000" w:csb0="0000009F" w:csb1="00000000"/>
  </w:font>
  <w:font w:name="BMW Group Condensed">
    <w:altName w:val="Calibri"/>
    <w:charset w:val="00"/>
    <w:family w:val="swiss"/>
    <w:pitch w:val="variable"/>
    <w:sig w:usb0="8000002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1D88E" w14:textId="57FB3A23" w:rsidR="00B30CED" w:rsidRDefault="00B30CED">
    <w:pPr>
      <w:pStyle w:val="Footer"/>
    </w:pPr>
    <w:r>
      <w:rPr>
        <w:noProof/>
      </w:rPr>
      <mc:AlternateContent>
        <mc:Choice Requires="wps">
          <w:drawing>
            <wp:anchor distT="0" distB="0" distL="0" distR="0" simplePos="0" relativeHeight="251659264" behindDoc="0" locked="0" layoutInCell="1" allowOverlap="1" wp14:anchorId="5BF24527" wp14:editId="13DFF643">
              <wp:simplePos x="635" y="635"/>
              <wp:positionH relativeFrom="page">
                <wp:align>center</wp:align>
              </wp:positionH>
              <wp:positionV relativeFrom="page">
                <wp:align>bottom</wp:align>
              </wp:positionV>
              <wp:extent cx="918210" cy="379730"/>
              <wp:effectExtent l="0" t="0" r="15240" b="0"/>
              <wp:wrapNone/>
              <wp:docPr id="743992206" name="Textfeld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379730"/>
                      </a:xfrm>
                      <a:prstGeom prst="rect">
                        <a:avLst/>
                      </a:prstGeom>
                      <a:noFill/>
                      <a:ln>
                        <a:noFill/>
                      </a:ln>
                    </wps:spPr>
                    <wps:txbx>
                      <w:txbxContent>
                        <w:p w14:paraId="2104385C" w14:textId="39F2D69F" w:rsidR="00B30CED" w:rsidRPr="00B30CED" w:rsidRDefault="00B30CED" w:rsidP="00B30CED">
                          <w:pPr>
                            <w:spacing w:after="0"/>
                            <w:rPr>
                              <w:rFonts w:ascii="BMW Group Condensed" w:eastAsia="BMW Group Condensed" w:hAnsi="BMW Group Condensed" w:cs="BMW Group Condensed"/>
                              <w:noProof/>
                              <w:color w:val="C00000"/>
                              <w:sz w:val="24"/>
                              <w:szCs w:val="24"/>
                            </w:rPr>
                          </w:pPr>
                          <w:r w:rsidRPr="00B30CED">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F24527" id="_x0000_t202" coordsize="21600,21600" o:spt="202" path="m,l,21600r21600,l21600,xe">
              <v:stroke joinstyle="miter"/>
              <v:path gradientshapeok="t" o:connecttype="rect"/>
            </v:shapetype>
            <v:shape id="Textfeld 2" o:spid="_x0000_s1026" type="#_x0000_t202" alt="CONFIDENTIAL" style="position:absolute;margin-left:0;margin-top:0;width:72.3pt;height:29.9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" filled="f" stroked="f">
              <v:fill o:detectmouseclick="t"/>
              <v:textbox style="mso-fit-shape-to-text:t" inset="0,0,0,15pt">
                <w:txbxContent>
                  <w:p w14:paraId="2104385C" w14:textId="39F2D69F" w:rsidR="00B30CED" w:rsidRPr="00B30CED" w:rsidRDefault="00B30CED" w:rsidP="00B30CED">
                    <w:pPr>
                      <w:spacing w:after="0"/>
                      <w:rPr>
                        <w:rFonts w:ascii="BMW Group Condensed" w:eastAsia="BMW Group Condensed" w:hAnsi="BMW Group Condensed" w:cs="BMW Group Condensed"/>
                        <w:noProof/>
                        <w:color w:val="C00000"/>
                        <w:sz w:val="24"/>
                        <w:szCs w:val="24"/>
                      </w:rPr>
                    </w:pPr>
                    <w:r w:rsidRPr="00B30CED">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A97B" w14:textId="51B35E6C" w:rsidR="00B30CED" w:rsidRDefault="00B30CED">
    <w:pPr>
      <w:pStyle w:val="Footer"/>
    </w:pPr>
    <w:r>
      <w:rPr>
        <w:noProof/>
      </w:rPr>
      <mc:AlternateContent>
        <mc:Choice Requires="wps">
          <w:drawing>
            <wp:anchor distT="0" distB="0" distL="0" distR="0" simplePos="0" relativeHeight="251660288" behindDoc="0" locked="0" layoutInCell="1" allowOverlap="1" wp14:anchorId="693A37EA" wp14:editId="25325647">
              <wp:simplePos x="904875" y="10067925"/>
              <wp:positionH relativeFrom="page">
                <wp:align>center</wp:align>
              </wp:positionH>
              <wp:positionV relativeFrom="page">
                <wp:align>bottom</wp:align>
              </wp:positionV>
              <wp:extent cx="918210" cy="379730"/>
              <wp:effectExtent l="0" t="0" r="15240" b="0"/>
              <wp:wrapNone/>
              <wp:docPr id="1062718444" name="Textfeld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379730"/>
                      </a:xfrm>
                      <a:prstGeom prst="rect">
                        <a:avLst/>
                      </a:prstGeom>
                      <a:noFill/>
                      <a:ln>
                        <a:noFill/>
                      </a:ln>
                    </wps:spPr>
                    <wps:txbx>
                      <w:txbxContent>
                        <w:p w14:paraId="0EECF6FA" w14:textId="33CB879F" w:rsidR="00B30CED" w:rsidRPr="00B30CED" w:rsidRDefault="00B30CED" w:rsidP="00B30CED">
                          <w:pPr>
                            <w:spacing w:after="0"/>
                            <w:rPr>
                              <w:rFonts w:ascii="BMW Group Condensed" w:eastAsia="BMW Group Condensed" w:hAnsi="BMW Group Condensed" w:cs="BMW Group Condensed"/>
                              <w:noProof/>
                              <w:color w:val="C00000"/>
                              <w:sz w:val="24"/>
                              <w:szCs w:val="24"/>
                            </w:rPr>
                          </w:pPr>
                          <w:r w:rsidRPr="00B30CED">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3A37EA" id="_x0000_t202" coordsize="21600,21600" o:spt="202" path="m,l,21600r21600,l21600,xe">
              <v:stroke joinstyle="miter"/>
              <v:path gradientshapeok="t" o:connecttype="rect"/>
            </v:shapetype>
            <v:shape id="Textfeld 3" o:spid="_x0000_s1027" type="#_x0000_t202" alt="CONFIDENTIAL" style="position:absolute;margin-left:0;margin-top:0;width:72.3pt;height:29.9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" filled="f" stroked="f">
              <v:fill o:detectmouseclick="t"/>
              <v:textbox style="mso-fit-shape-to-text:t" inset="0,0,0,15pt">
                <w:txbxContent>
                  <w:p w14:paraId="0EECF6FA" w14:textId="33CB879F" w:rsidR="00B30CED" w:rsidRPr="00B30CED" w:rsidRDefault="00B30CED" w:rsidP="00B30CED">
                    <w:pPr>
                      <w:spacing w:after="0"/>
                      <w:rPr>
                        <w:rFonts w:ascii="BMW Group Condensed" w:eastAsia="BMW Group Condensed" w:hAnsi="BMW Group Condensed" w:cs="BMW Group Condensed"/>
                        <w:noProof/>
                        <w:color w:val="C00000"/>
                        <w:sz w:val="24"/>
                        <w:szCs w:val="24"/>
                      </w:rPr>
                    </w:pPr>
                    <w:r w:rsidRPr="00B30CED">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6EF18" w14:textId="1CEBAAA7" w:rsidR="00B30CED" w:rsidRDefault="00B30CED">
    <w:pPr>
      <w:pStyle w:val="Footer"/>
    </w:pPr>
    <w:r>
      <w:rPr>
        <w:noProof/>
      </w:rPr>
      <mc:AlternateContent>
        <mc:Choice Requires="wps">
          <w:drawing>
            <wp:anchor distT="0" distB="0" distL="0" distR="0" simplePos="0" relativeHeight="251658240" behindDoc="0" locked="0" layoutInCell="1" allowOverlap="1" wp14:anchorId="17FE8AD5" wp14:editId="70237A37">
              <wp:simplePos x="635" y="635"/>
              <wp:positionH relativeFrom="page">
                <wp:align>center</wp:align>
              </wp:positionH>
              <wp:positionV relativeFrom="page">
                <wp:align>bottom</wp:align>
              </wp:positionV>
              <wp:extent cx="918210" cy="379730"/>
              <wp:effectExtent l="0" t="0" r="15240" b="0"/>
              <wp:wrapNone/>
              <wp:docPr id="1993993418" name="Textfeld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379730"/>
                      </a:xfrm>
                      <a:prstGeom prst="rect">
                        <a:avLst/>
                      </a:prstGeom>
                      <a:noFill/>
                      <a:ln>
                        <a:noFill/>
                      </a:ln>
                    </wps:spPr>
                    <wps:txbx>
                      <w:txbxContent>
                        <w:p w14:paraId="340EF811" w14:textId="3D4F703A" w:rsidR="00B30CED" w:rsidRPr="00B30CED" w:rsidRDefault="00B30CED" w:rsidP="00B30CED">
                          <w:pPr>
                            <w:spacing w:after="0"/>
                            <w:rPr>
                              <w:rFonts w:ascii="BMW Group Condensed" w:eastAsia="BMW Group Condensed" w:hAnsi="BMW Group Condensed" w:cs="BMW Group Condensed"/>
                              <w:noProof/>
                              <w:color w:val="C00000"/>
                              <w:sz w:val="24"/>
                              <w:szCs w:val="24"/>
                            </w:rPr>
                          </w:pPr>
                          <w:r w:rsidRPr="00B30CED">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FE8AD5" id="_x0000_t202" coordsize="21600,21600" o:spt="202" path="m,l,21600r21600,l21600,xe">
              <v:stroke joinstyle="miter"/>
              <v:path gradientshapeok="t" o:connecttype="rect"/>
            </v:shapetype>
            <v:shape id="Textfeld 1" o:spid="_x0000_s1028" type="#_x0000_t202" alt="CONFIDENTIAL" style="position:absolute;margin-left:0;margin-top:0;width:72.3pt;height:29.9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" filled="f" stroked="f">
              <v:fill o:detectmouseclick="t"/>
              <v:textbox style="mso-fit-shape-to-text:t" inset="0,0,0,15pt">
                <w:txbxContent>
                  <w:p w14:paraId="340EF811" w14:textId="3D4F703A" w:rsidR="00B30CED" w:rsidRPr="00B30CED" w:rsidRDefault="00B30CED" w:rsidP="00B30CED">
                    <w:pPr>
                      <w:spacing w:after="0"/>
                      <w:rPr>
                        <w:rFonts w:ascii="BMW Group Condensed" w:eastAsia="BMW Group Condensed" w:hAnsi="BMW Group Condensed" w:cs="BMW Group Condensed"/>
                        <w:noProof/>
                        <w:color w:val="C00000"/>
                        <w:sz w:val="24"/>
                        <w:szCs w:val="24"/>
                      </w:rPr>
                    </w:pPr>
                    <w:r w:rsidRPr="00B30CED">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F7DEF" w14:textId="77777777" w:rsidR="005574B3" w:rsidRDefault="005574B3" w:rsidP="00B30CED">
      <w:pPr>
        <w:spacing w:after="0" w:line="240" w:lineRule="auto"/>
      </w:pPr>
      <w:r>
        <w:separator/>
      </w:r>
    </w:p>
  </w:footnote>
  <w:footnote w:type="continuationSeparator" w:id="0">
    <w:p w14:paraId="0535DF8D" w14:textId="77777777" w:rsidR="005574B3" w:rsidRDefault="005574B3" w:rsidP="00B30C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A8E"/>
    <w:rsid w:val="0000515C"/>
    <w:rsid w:val="000202C1"/>
    <w:rsid w:val="00346535"/>
    <w:rsid w:val="00360299"/>
    <w:rsid w:val="003B6D9A"/>
    <w:rsid w:val="003E047E"/>
    <w:rsid w:val="00413A60"/>
    <w:rsid w:val="004434A9"/>
    <w:rsid w:val="00462630"/>
    <w:rsid w:val="004E2EF5"/>
    <w:rsid w:val="005574B3"/>
    <w:rsid w:val="00557A8E"/>
    <w:rsid w:val="006D0E9B"/>
    <w:rsid w:val="00700764"/>
    <w:rsid w:val="00710AC0"/>
    <w:rsid w:val="007229AF"/>
    <w:rsid w:val="007A3A3B"/>
    <w:rsid w:val="008A49B0"/>
    <w:rsid w:val="008E3AF1"/>
    <w:rsid w:val="008E6102"/>
    <w:rsid w:val="009036BD"/>
    <w:rsid w:val="00A818F7"/>
    <w:rsid w:val="00B30CED"/>
    <w:rsid w:val="00B60CEE"/>
    <w:rsid w:val="00BD55E9"/>
    <w:rsid w:val="00C23657"/>
    <w:rsid w:val="00C75568"/>
    <w:rsid w:val="00D922F3"/>
    <w:rsid w:val="00E3290E"/>
    <w:rsid w:val="00EC3E1F"/>
    <w:rsid w:val="00F140A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314C7"/>
  <w15:chartTrackingRefBased/>
  <w15:docId w15:val="{EC556B9B-AB2B-40F7-B470-59072EBA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7A8E"/>
    <w:pPr>
      <w:autoSpaceDE w:val="0"/>
      <w:autoSpaceDN w:val="0"/>
      <w:adjustRightInd w:val="0"/>
      <w:spacing w:after="0" w:line="240" w:lineRule="auto"/>
    </w:pPr>
    <w:rPr>
      <w:rFonts w:ascii="BMWType V2 Light" w:hAnsi="BMWType V2 Light" w:cs="BMWType V2 Light"/>
      <w:color w:val="000000"/>
      <w:kern w:val="0"/>
      <w:sz w:val="24"/>
      <w:szCs w:val="24"/>
    </w:rPr>
  </w:style>
  <w:style w:type="paragraph" w:styleId="Footer">
    <w:name w:val="footer"/>
    <w:basedOn w:val="Normal"/>
    <w:link w:val="FooterChar"/>
    <w:uiPriority w:val="99"/>
    <w:unhideWhenUsed/>
    <w:rsid w:val="00B30C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CED"/>
  </w:style>
  <w:style w:type="paragraph" w:styleId="Revision">
    <w:name w:val="Revision"/>
    <w:hidden/>
    <w:uiPriority w:val="99"/>
    <w:semiHidden/>
    <w:rsid w:val="007A3A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5953">
      <w:bodyDiv w:val="1"/>
      <w:marLeft w:val="0"/>
      <w:marRight w:val="0"/>
      <w:marTop w:val="0"/>
      <w:marBottom w:val="0"/>
      <w:divBdr>
        <w:top w:val="none" w:sz="0" w:space="0" w:color="auto"/>
        <w:left w:val="none" w:sz="0" w:space="0" w:color="auto"/>
        <w:bottom w:val="none" w:sz="0" w:space="0" w:color="auto"/>
        <w:right w:val="none" w:sz="0" w:space="0" w:color="auto"/>
      </w:divBdr>
    </w:div>
    <w:div w:id="1088695976">
      <w:bodyDiv w:val="1"/>
      <w:marLeft w:val="0"/>
      <w:marRight w:val="0"/>
      <w:marTop w:val="0"/>
      <w:marBottom w:val="0"/>
      <w:divBdr>
        <w:top w:val="none" w:sz="0" w:space="0" w:color="auto"/>
        <w:left w:val="none" w:sz="0" w:space="0" w:color="auto"/>
        <w:bottom w:val="none" w:sz="0" w:space="0" w:color="auto"/>
        <w:right w:val="none" w:sz="0" w:space="0" w:color="auto"/>
      </w:divBdr>
    </w:div>
    <w:div w:id="1260017173">
      <w:bodyDiv w:val="1"/>
      <w:marLeft w:val="0"/>
      <w:marRight w:val="0"/>
      <w:marTop w:val="0"/>
      <w:marBottom w:val="0"/>
      <w:divBdr>
        <w:top w:val="none" w:sz="0" w:space="0" w:color="auto"/>
        <w:left w:val="none" w:sz="0" w:space="0" w:color="auto"/>
        <w:bottom w:val="none" w:sz="0" w:space="0" w:color="auto"/>
        <w:right w:val="none" w:sz="0" w:space="0" w:color="auto"/>
      </w:divBdr>
    </w:div>
    <w:div w:id="214199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4179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Oberndoerfer Julia, AJ-52</dc:creator>
  <cp:keywords/>
  <dc:description/>
  <cp:lastModifiedBy>Khelil Abdelmajid</cp:lastModifiedBy>
  <cp:revision>6</cp:revision>
  <dcterms:created xsi:type="dcterms:W3CDTF">2025-03-18T09:51:00Z</dcterms:created>
  <dcterms:modified xsi:type="dcterms:W3CDTF">2026-07-18T04:13:00Z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76d9ecca,2c586b8e,3f57cbec</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2025-03-18T09:51:45Z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e368d6b9-7e9f-4273-8886-1a7f042bd07a</vt:lpwstr>
  </property>
  <property fmtid="{D5CDD505-2E9C-101B-9397-08002B2CF9AE}" pid="11" name="MSIP_Label_e6935750-240b-48e4-a615-66942a738439_ContentBits">
    <vt:lpwstr>2</vt:lpwstr>
  </property>
</Properties>
</file>